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2B783E" w:rsidRPr="00634858" w14:paraId="75C83843" w14:textId="77777777" w:rsidTr="002B783E">
        <w:trPr>
          <w:trHeight w:val="395"/>
        </w:trPr>
        <w:tc>
          <w:tcPr>
            <w:tcW w:w="2952" w:type="dxa"/>
          </w:tcPr>
          <w:p w14:paraId="26D57A0A" w14:textId="77777777" w:rsidR="002B783E" w:rsidRPr="00634858" w:rsidRDefault="002B783E" w:rsidP="00FC7BBF">
            <w:pPr>
              <w:spacing w:before="100" w:beforeAutospacing="1" w:after="100" w:afterAutospacing="1"/>
              <w:textAlignment w:val="baseline"/>
              <w:rPr>
                <w:rFonts w:ascii="Arial" w:eastAsia="Times New Roman" w:hAnsi="Arial" w:cs="Arial"/>
                <w:b/>
                <w:sz w:val="20"/>
                <w:szCs w:val="20"/>
              </w:rPr>
            </w:pPr>
            <w:r w:rsidRPr="00634858">
              <w:rPr>
                <w:rFonts w:ascii="Arial" w:eastAsia="Times New Roman" w:hAnsi="Arial" w:cs="Arial"/>
                <w:b/>
                <w:sz w:val="20"/>
                <w:szCs w:val="20"/>
              </w:rPr>
              <w:t>Issue Description</w:t>
            </w:r>
          </w:p>
        </w:tc>
        <w:tc>
          <w:tcPr>
            <w:tcW w:w="2952" w:type="dxa"/>
          </w:tcPr>
          <w:p w14:paraId="66B7A45A" w14:textId="77777777" w:rsidR="002B783E" w:rsidRPr="00634858" w:rsidRDefault="002B783E" w:rsidP="00FC7BBF">
            <w:pPr>
              <w:spacing w:before="100" w:beforeAutospacing="1" w:after="100" w:afterAutospacing="1"/>
              <w:textAlignment w:val="baseline"/>
              <w:rPr>
                <w:rFonts w:ascii="Arial" w:eastAsia="Times New Roman" w:hAnsi="Arial" w:cs="Arial"/>
                <w:b/>
                <w:sz w:val="20"/>
                <w:szCs w:val="20"/>
              </w:rPr>
            </w:pPr>
            <w:r w:rsidRPr="00634858">
              <w:rPr>
                <w:rFonts w:ascii="Arial" w:eastAsia="Times New Roman" w:hAnsi="Arial" w:cs="Arial"/>
                <w:b/>
                <w:sz w:val="20"/>
                <w:szCs w:val="20"/>
              </w:rPr>
              <w:t>Heuristic</w:t>
            </w:r>
          </w:p>
        </w:tc>
        <w:tc>
          <w:tcPr>
            <w:tcW w:w="0" w:type="auto"/>
          </w:tcPr>
          <w:p w14:paraId="2E28FEEB" w14:textId="77777777" w:rsidR="002B783E" w:rsidRPr="00634858" w:rsidRDefault="002B783E" w:rsidP="00FC7BBF">
            <w:pPr>
              <w:spacing w:before="100" w:beforeAutospacing="1" w:after="100" w:afterAutospacing="1"/>
              <w:textAlignment w:val="baseline"/>
              <w:rPr>
                <w:rFonts w:ascii="Arial" w:eastAsia="Times New Roman" w:hAnsi="Arial" w:cs="Arial"/>
                <w:b/>
                <w:sz w:val="20"/>
                <w:szCs w:val="20"/>
              </w:rPr>
            </w:pPr>
            <w:r w:rsidRPr="00634858">
              <w:rPr>
                <w:rFonts w:ascii="Arial" w:eastAsia="Times New Roman" w:hAnsi="Arial" w:cs="Arial"/>
                <w:b/>
                <w:sz w:val="20"/>
                <w:szCs w:val="20"/>
              </w:rPr>
              <w:t>Severity</w:t>
            </w:r>
            <w:r>
              <w:rPr>
                <w:rFonts w:ascii="Arial" w:eastAsia="Times New Roman" w:hAnsi="Arial" w:cs="Arial"/>
                <w:b/>
                <w:sz w:val="20"/>
                <w:szCs w:val="20"/>
              </w:rPr>
              <w:br/>
              <w:t>(1=least, 5=most)</w:t>
            </w:r>
          </w:p>
        </w:tc>
      </w:tr>
      <w:tr w:rsidR="002B783E" w14:paraId="70350F80" w14:textId="77777777" w:rsidTr="00FC7BBF">
        <w:tc>
          <w:tcPr>
            <w:tcW w:w="8856" w:type="dxa"/>
            <w:gridSpan w:val="3"/>
          </w:tcPr>
          <w:p w14:paraId="1D2359B4" w14:textId="77777777" w:rsidR="002B783E" w:rsidRPr="002B783E" w:rsidRDefault="002B783E" w:rsidP="002B783E">
            <w:pPr>
              <w:tabs>
                <w:tab w:val="right" w:pos="8640"/>
              </w:tabs>
              <w:spacing w:before="100" w:beforeAutospacing="1" w:after="100" w:afterAutospacing="1"/>
              <w:textAlignment w:val="baseline"/>
              <w:rPr>
                <w:rFonts w:ascii="Arial" w:eastAsia="Times New Roman" w:hAnsi="Arial" w:cs="Arial"/>
                <w:b/>
                <w:color w:val="FFFFFF" w:themeColor="background1"/>
                <w:sz w:val="20"/>
                <w:szCs w:val="20"/>
                <w:highlight w:val="lightGray"/>
              </w:rPr>
            </w:pPr>
            <w:r w:rsidRPr="002B783E">
              <w:rPr>
                <w:rFonts w:ascii="Arial" w:eastAsia="Times New Roman" w:hAnsi="Arial" w:cs="Arial"/>
                <w:b/>
                <w:color w:val="FFFFFF" w:themeColor="background1"/>
                <w:sz w:val="20"/>
                <w:szCs w:val="20"/>
                <w:highlight w:val="lightGray"/>
              </w:rPr>
              <w:t>WEB EXPERIENCE</w:t>
            </w:r>
            <w:r w:rsidRPr="002B783E">
              <w:rPr>
                <w:rFonts w:ascii="Arial" w:eastAsia="Times New Roman" w:hAnsi="Arial" w:cs="Arial"/>
                <w:b/>
                <w:color w:val="FFFFFF" w:themeColor="background1"/>
                <w:sz w:val="20"/>
                <w:szCs w:val="20"/>
                <w:highlight w:val="lightGray"/>
              </w:rPr>
              <w:tab/>
            </w:r>
          </w:p>
        </w:tc>
      </w:tr>
      <w:tr w:rsidR="002B783E" w14:paraId="40744419" w14:textId="77777777" w:rsidTr="002B783E">
        <w:tc>
          <w:tcPr>
            <w:tcW w:w="2952" w:type="dxa"/>
          </w:tcPr>
          <w:p w14:paraId="3EA09BC9" w14:textId="77777777" w:rsidR="002B783E" w:rsidRPr="00477BB9" w:rsidRDefault="002B783E" w:rsidP="00FC7BBF">
            <w:pPr>
              <w:spacing w:before="100" w:beforeAutospacing="1" w:after="100" w:afterAutospacing="1"/>
              <w:textAlignment w:val="baseline"/>
              <w:rPr>
                <w:rFonts w:ascii="Arial" w:eastAsia="Times New Roman" w:hAnsi="Arial" w:cs="Arial"/>
                <w:sz w:val="20"/>
                <w:szCs w:val="20"/>
              </w:rPr>
            </w:pPr>
            <w:r w:rsidRPr="002367D1">
              <w:rPr>
                <w:rFonts w:ascii="Arial" w:eastAsia="Times New Roman" w:hAnsi="Arial" w:cs="Arial"/>
                <w:sz w:val="20"/>
                <w:szCs w:val="20"/>
              </w:rPr>
              <w:t>The alerts and advisories page displays only planned alerts and does not provide real time updates regarding transportation status. Page does not explain the difference.</w:t>
            </w:r>
          </w:p>
        </w:tc>
        <w:tc>
          <w:tcPr>
            <w:tcW w:w="2952" w:type="dxa"/>
          </w:tcPr>
          <w:p w14:paraId="32853248" w14:textId="77777777" w:rsidR="002B783E" w:rsidRPr="00477BB9" w:rsidRDefault="002B783E" w:rsidP="00FC7BBF">
            <w:pPr>
              <w:spacing w:before="100" w:beforeAutospacing="1" w:after="100" w:afterAutospacing="1"/>
              <w:textAlignment w:val="baseline"/>
              <w:rPr>
                <w:rFonts w:ascii="Arial" w:eastAsia="Times New Roman" w:hAnsi="Arial" w:cs="Arial"/>
                <w:sz w:val="20"/>
                <w:szCs w:val="20"/>
              </w:rPr>
            </w:pPr>
            <w:r w:rsidRPr="002367D1">
              <w:rPr>
                <w:rFonts w:ascii="Arial" w:eastAsia="Times New Roman" w:hAnsi="Arial" w:cs="Arial"/>
                <w:sz w:val="20"/>
                <w:szCs w:val="20"/>
              </w:rPr>
              <w:t>Consistency and Standards</w:t>
            </w:r>
          </w:p>
        </w:tc>
        <w:tc>
          <w:tcPr>
            <w:tcW w:w="0" w:type="auto"/>
          </w:tcPr>
          <w:p w14:paraId="3AE6B9D7" w14:textId="77777777" w:rsidR="002B783E" w:rsidRPr="00477BB9"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5</w:t>
            </w:r>
          </w:p>
        </w:tc>
      </w:tr>
      <w:tr w:rsidR="002B783E" w14:paraId="58696C99" w14:textId="77777777" w:rsidTr="002B783E">
        <w:tc>
          <w:tcPr>
            <w:tcW w:w="2952" w:type="dxa"/>
          </w:tcPr>
          <w:p w14:paraId="47654880" w14:textId="77777777" w:rsidR="002B783E" w:rsidRPr="00477BB9"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Timetables are listed in horizontal charts that make reading across multiple columns difficult, particularly in a small screen (mobile) context. System provides no visual aid for highlighting or selecting a specific row within timetables, which makes it difficult to track departure and arrival times for a given selection. </w:t>
            </w:r>
          </w:p>
        </w:tc>
        <w:tc>
          <w:tcPr>
            <w:tcW w:w="2952" w:type="dxa"/>
          </w:tcPr>
          <w:p w14:paraId="139B330A" w14:textId="77777777" w:rsidR="002B783E" w:rsidRDefault="002B783E" w:rsidP="00FC7BBF">
            <w:pPr>
              <w:spacing w:before="100" w:beforeAutospacing="1" w:after="100" w:afterAutospacing="1"/>
              <w:ind w:left="-8" w:right="-1062"/>
              <w:textAlignment w:val="baseline"/>
              <w:rPr>
                <w:rFonts w:ascii="Arial" w:eastAsia="Times New Roman" w:hAnsi="Arial" w:cs="Arial"/>
                <w:sz w:val="20"/>
                <w:szCs w:val="20"/>
              </w:rPr>
            </w:pPr>
            <w:r>
              <w:rPr>
                <w:rFonts w:ascii="Arial" w:eastAsia="Times New Roman" w:hAnsi="Arial" w:cs="Arial"/>
                <w:sz w:val="20"/>
                <w:szCs w:val="20"/>
              </w:rPr>
              <w:t xml:space="preserve">Flexibility and Efficiency </w:t>
            </w:r>
            <w:r>
              <w:rPr>
                <w:rFonts w:ascii="Arial" w:eastAsia="Times New Roman" w:hAnsi="Arial" w:cs="Arial"/>
                <w:sz w:val="20"/>
                <w:szCs w:val="20"/>
              </w:rPr>
              <w:br/>
              <w:t>of Use</w:t>
            </w:r>
          </w:p>
          <w:p w14:paraId="4401C69F" w14:textId="77777777" w:rsidR="002B783E" w:rsidRPr="00477BB9" w:rsidRDefault="002B783E" w:rsidP="00FC7BBF">
            <w:pPr>
              <w:spacing w:before="100" w:beforeAutospacing="1" w:after="100" w:afterAutospacing="1"/>
              <w:ind w:left="-8" w:right="-1062"/>
              <w:textAlignment w:val="baseline"/>
              <w:rPr>
                <w:rFonts w:ascii="Arial" w:eastAsia="Times New Roman" w:hAnsi="Arial" w:cs="Arial"/>
                <w:sz w:val="20"/>
                <w:szCs w:val="20"/>
              </w:rPr>
            </w:pPr>
            <w:r>
              <w:rPr>
                <w:rFonts w:ascii="Arial" w:eastAsia="Times New Roman" w:hAnsi="Arial" w:cs="Arial"/>
                <w:sz w:val="20"/>
                <w:szCs w:val="20"/>
              </w:rPr>
              <w:t>Error Prevention</w:t>
            </w:r>
          </w:p>
        </w:tc>
        <w:tc>
          <w:tcPr>
            <w:tcW w:w="0" w:type="auto"/>
          </w:tcPr>
          <w:p w14:paraId="132DA040" w14:textId="77777777" w:rsidR="002B783E" w:rsidRPr="00477BB9"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4</w:t>
            </w:r>
          </w:p>
        </w:tc>
      </w:tr>
      <w:tr w:rsidR="002B783E" w14:paraId="024A4EC7" w14:textId="77777777" w:rsidTr="002B783E">
        <w:tc>
          <w:tcPr>
            <w:tcW w:w="2952" w:type="dxa"/>
          </w:tcPr>
          <w:p w14:paraId="5F781002" w14:textId="77777777" w:rsidR="002B783E" w:rsidRPr="00634858" w:rsidRDefault="002B783E" w:rsidP="00FC7BBF">
            <w:pPr>
              <w:spacing w:before="100" w:beforeAutospacing="1" w:after="100" w:afterAutospacing="1"/>
              <w:textAlignment w:val="baseline"/>
              <w:rPr>
                <w:rFonts w:ascii="Arial" w:eastAsia="Times New Roman" w:hAnsi="Arial" w:cs="Arial"/>
                <w:sz w:val="20"/>
                <w:szCs w:val="20"/>
              </w:rPr>
            </w:pPr>
            <w:r w:rsidRPr="00FB19DD">
              <w:rPr>
                <w:rFonts w:ascii="Arial" w:eastAsia="Times New Roman" w:hAnsi="Arial" w:cs="Arial"/>
                <w:sz w:val="20"/>
                <w:szCs w:val="20"/>
              </w:rPr>
              <w:t xml:space="preserve">On mobile screen views, the alerts and advisories page lists routes by abbreviation with no access to a key. These abbreviations may not be readily apparent to non-regular riders and in turn blocks access to important information. </w:t>
            </w:r>
          </w:p>
        </w:tc>
        <w:tc>
          <w:tcPr>
            <w:tcW w:w="2952" w:type="dxa"/>
          </w:tcPr>
          <w:p w14:paraId="1C0B022F" w14:textId="77777777" w:rsidR="002B783E" w:rsidRDefault="002B783E" w:rsidP="00FC7BBF">
            <w:pPr>
              <w:spacing w:before="100" w:beforeAutospacing="1" w:after="100" w:afterAutospacing="1"/>
              <w:textAlignment w:val="baseline"/>
              <w:rPr>
                <w:rFonts w:ascii="Arial" w:eastAsia="Times New Roman" w:hAnsi="Arial" w:cs="Arial"/>
                <w:color w:val="9900FF"/>
                <w:sz w:val="20"/>
                <w:szCs w:val="20"/>
              </w:rPr>
            </w:pPr>
            <w:r w:rsidRPr="00FB19DD">
              <w:rPr>
                <w:rFonts w:ascii="Arial" w:eastAsia="Times New Roman" w:hAnsi="Arial" w:cs="Arial"/>
                <w:sz w:val="20"/>
                <w:szCs w:val="20"/>
              </w:rPr>
              <w:t>Consistency and Standards</w:t>
            </w:r>
          </w:p>
        </w:tc>
        <w:tc>
          <w:tcPr>
            <w:tcW w:w="0" w:type="auto"/>
          </w:tcPr>
          <w:p w14:paraId="6D5F764D" w14:textId="77777777" w:rsidR="002B783E" w:rsidRPr="00E227C7" w:rsidRDefault="002B783E" w:rsidP="00FC7BBF">
            <w:pPr>
              <w:spacing w:before="100" w:beforeAutospacing="1" w:after="100" w:afterAutospacing="1"/>
              <w:textAlignment w:val="baseline"/>
              <w:rPr>
                <w:rFonts w:ascii="Arial" w:eastAsia="Times New Roman" w:hAnsi="Arial" w:cs="Arial"/>
                <w:sz w:val="20"/>
                <w:szCs w:val="20"/>
              </w:rPr>
            </w:pPr>
            <w:r w:rsidRPr="00FB19DD">
              <w:rPr>
                <w:rFonts w:ascii="Arial" w:eastAsia="Times New Roman" w:hAnsi="Arial" w:cs="Arial"/>
                <w:sz w:val="20"/>
                <w:szCs w:val="20"/>
              </w:rPr>
              <w:t>4</w:t>
            </w:r>
          </w:p>
        </w:tc>
      </w:tr>
      <w:tr w:rsidR="002B783E" w14:paraId="7F959C83" w14:textId="77777777" w:rsidTr="002B783E">
        <w:tc>
          <w:tcPr>
            <w:tcW w:w="2952" w:type="dxa"/>
          </w:tcPr>
          <w:p w14:paraId="77BCE3DC"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sidRPr="002367D1">
              <w:rPr>
                <w:rFonts w:ascii="Arial" w:eastAsia="Times New Roman" w:hAnsi="Arial" w:cs="Arial"/>
                <w:sz w:val="20"/>
                <w:szCs w:val="20"/>
              </w:rPr>
              <w:t xml:space="preserve">Bus schedules are presented in a list by bus number, versus organized by route name or destination. Difficult for non-regular riders to interpret and sort through as there is no context as to route location. </w:t>
            </w:r>
          </w:p>
        </w:tc>
        <w:tc>
          <w:tcPr>
            <w:tcW w:w="2952" w:type="dxa"/>
          </w:tcPr>
          <w:p w14:paraId="247E5847"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sidRPr="002367D1">
              <w:rPr>
                <w:rFonts w:ascii="Arial" w:eastAsia="Times New Roman" w:hAnsi="Arial" w:cs="Arial"/>
                <w:sz w:val="20"/>
                <w:szCs w:val="20"/>
              </w:rPr>
              <w:t>Match between System and Real World</w:t>
            </w:r>
          </w:p>
        </w:tc>
        <w:tc>
          <w:tcPr>
            <w:tcW w:w="0" w:type="auto"/>
          </w:tcPr>
          <w:p w14:paraId="1E0D4ED2"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sidRPr="002367D1">
              <w:rPr>
                <w:rFonts w:ascii="Arial" w:eastAsia="Times New Roman" w:hAnsi="Arial" w:cs="Arial"/>
                <w:sz w:val="20"/>
                <w:szCs w:val="20"/>
              </w:rPr>
              <w:t>4</w:t>
            </w:r>
          </w:p>
        </w:tc>
      </w:tr>
      <w:tr w:rsidR="002B783E" w14:paraId="17ABDC57" w14:textId="77777777" w:rsidTr="002B783E">
        <w:tc>
          <w:tcPr>
            <w:tcW w:w="2952" w:type="dxa"/>
          </w:tcPr>
          <w:p w14:paraId="29A23FB5"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On mobile screen views, “Map route” feature is buried under title header called “Schedules to Go,” which is vague and confusing. </w:t>
            </w:r>
          </w:p>
        </w:tc>
        <w:tc>
          <w:tcPr>
            <w:tcW w:w="2952" w:type="dxa"/>
          </w:tcPr>
          <w:p w14:paraId="5072CECE"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Real World</w:t>
            </w:r>
          </w:p>
        </w:tc>
        <w:tc>
          <w:tcPr>
            <w:tcW w:w="0" w:type="auto"/>
          </w:tcPr>
          <w:p w14:paraId="5F749CAF" w14:textId="77777777" w:rsidR="002B783E" w:rsidRPr="002367D1"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3</w:t>
            </w:r>
          </w:p>
        </w:tc>
      </w:tr>
      <w:tr w:rsidR="002B783E" w14:paraId="1E53F6AC" w14:textId="77777777" w:rsidTr="002B783E">
        <w:tc>
          <w:tcPr>
            <w:tcW w:w="2952" w:type="dxa"/>
          </w:tcPr>
          <w:p w14:paraId="3730A543" w14:textId="77777777" w:rsidR="002B783E" w:rsidRPr="00FB19DD"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TrainView provides current system status, reporting late departure times but is buried on desktop site. On mobile, link is accessible but “trainview” label is unclear and does not clearly communicate feature’s purpose to riders.</w:t>
            </w:r>
          </w:p>
        </w:tc>
        <w:tc>
          <w:tcPr>
            <w:tcW w:w="2952" w:type="dxa"/>
          </w:tcPr>
          <w:p w14:paraId="6040C2E5" w14:textId="77777777" w:rsidR="002B783E" w:rsidRPr="00FB19DD"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Real World</w:t>
            </w:r>
          </w:p>
        </w:tc>
        <w:tc>
          <w:tcPr>
            <w:tcW w:w="0" w:type="auto"/>
          </w:tcPr>
          <w:p w14:paraId="2F81B6F1" w14:textId="77777777" w:rsidR="002B783E" w:rsidRPr="00FB19DD"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3</w:t>
            </w:r>
          </w:p>
        </w:tc>
      </w:tr>
      <w:tr w:rsidR="002B783E" w14:paraId="21229FB0" w14:textId="77777777" w:rsidTr="002B783E">
        <w:tc>
          <w:tcPr>
            <w:tcW w:w="2952" w:type="dxa"/>
          </w:tcPr>
          <w:p w14:paraId="162AE407"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Input fields related to trip mapping require user to type station names and addresses. Typing leaves too much room </w:t>
            </w:r>
            <w:r>
              <w:rPr>
                <w:rFonts w:ascii="Arial" w:eastAsia="Times New Roman" w:hAnsi="Arial" w:cs="Arial"/>
                <w:sz w:val="20"/>
                <w:szCs w:val="20"/>
              </w:rPr>
              <w:lastRenderedPageBreak/>
              <w:t>for error and requires users to remember station names or locations. Very difficult to use on mobile. Fields should have auto-fill feature or drop down feature to lessen burden on customer.</w:t>
            </w:r>
          </w:p>
        </w:tc>
        <w:tc>
          <w:tcPr>
            <w:tcW w:w="2952" w:type="dxa"/>
          </w:tcPr>
          <w:p w14:paraId="067A9539"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lastRenderedPageBreak/>
              <w:t>Error Prevention</w:t>
            </w:r>
          </w:p>
          <w:p w14:paraId="27BB536C"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Recognition Rather than </w:t>
            </w:r>
            <w:r>
              <w:rPr>
                <w:rFonts w:ascii="Arial" w:eastAsia="Times New Roman" w:hAnsi="Arial" w:cs="Arial"/>
                <w:sz w:val="20"/>
                <w:szCs w:val="20"/>
              </w:rPr>
              <w:lastRenderedPageBreak/>
              <w:t>Recall</w:t>
            </w:r>
          </w:p>
          <w:p w14:paraId="587C140D"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Flexibility and Efficiency of Use</w:t>
            </w:r>
          </w:p>
        </w:tc>
        <w:tc>
          <w:tcPr>
            <w:tcW w:w="0" w:type="auto"/>
          </w:tcPr>
          <w:p w14:paraId="2B1A0AF2"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lastRenderedPageBreak/>
              <w:t>3</w:t>
            </w:r>
          </w:p>
        </w:tc>
      </w:tr>
      <w:tr w:rsidR="002B783E" w14:paraId="5A8F5AB9" w14:textId="77777777" w:rsidTr="002B783E">
        <w:tc>
          <w:tcPr>
            <w:tcW w:w="2952" w:type="dxa"/>
          </w:tcPr>
          <w:p w14:paraId="4854D823" w14:textId="77777777" w:rsidR="002B783E" w:rsidRDefault="002B783E" w:rsidP="00FC7BBF">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lastRenderedPageBreak/>
              <w:t>Homepage is extremely busy and lacks clear organizational scheme and information hierarchy. Marketing content obstructs primary route and timetable information.</w:t>
            </w:r>
          </w:p>
          <w:p w14:paraId="79F48F34" w14:textId="77777777" w:rsidR="002B783E" w:rsidRDefault="002B783E" w:rsidP="00FC7BBF">
            <w:pPr>
              <w:spacing w:before="100" w:beforeAutospacing="1" w:after="100" w:afterAutospacing="1"/>
              <w:textAlignment w:val="baseline"/>
              <w:rPr>
                <w:rFonts w:ascii="Arial" w:eastAsia="Times New Roman" w:hAnsi="Arial" w:cs="Arial"/>
                <w:color w:val="9900FF"/>
                <w:sz w:val="20"/>
                <w:szCs w:val="20"/>
              </w:rPr>
            </w:pPr>
            <w:r>
              <w:rPr>
                <w:rFonts w:ascii="Arial" w:eastAsia="Times New Roman" w:hAnsi="Arial" w:cs="Arial"/>
                <w:sz w:val="20"/>
                <w:szCs w:val="20"/>
              </w:rPr>
              <w:t>(Desktop Only)</w:t>
            </w:r>
          </w:p>
        </w:tc>
        <w:tc>
          <w:tcPr>
            <w:tcW w:w="2952" w:type="dxa"/>
          </w:tcPr>
          <w:p w14:paraId="3626AB96" w14:textId="77777777" w:rsidR="002B783E" w:rsidRDefault="002B783E" w:rsidP="00FC7BBF">
            <w:pPr>
              <w:spacing w:before="100" w:beforeAutospacing="1" w:after="100" w:afterAutospacing="1"/>
              <w:textAlignment w:val="baseline"/>
              <w:rPr>
                <w:rFonts w:ascii="Arial" w:eastAsia="Times New Roman" w:hAnsi="Arial" w:cs="Arial"/>
                <w:color w:val="9900FF"/>
                <w:sz w:val="20"/>
                <w:szCs w:val="20"/>
              </w:rPr>
            </w:pPr>
            <w:r w:rsidRPr="00477BB9">
              <w:rPr>
                <w:rFonts w:ascii="Arial" w:eastAsia="Times New Roman" w:hAnsi="Arial" w:cs="Arial"/>
                <w:sz w:val="20"/>
                <w:szCs w:val="20"/>
              </w:rPr>
              <w:t>Aesthetic and Minimalist Design</w:t>
            </w:r>
          </w:p>
        </w:tc>
        <w:tc>
          <w:tcPr>
            <w:tcW w:w="0" w:type="auto"/>
          </w:tcPr>
          <w:p w14:paraId="04917057" w14:textId="77777777" w:rsidR="002B783E" w:rsidRDefault="002B783E" w:rsidP="00FC7BBF">
            <w:pPr>
              <w:spacing w:before="100" w:beforeAutospacing="1" w:after="100" w:afterAutospacing="1"/>
              <w:textAlignment w:val="baseline"/>
              <w:rPr>
                <w:rFonts w:ascii="Arial" w:eastAsia="Times New Roman" w:hAnsi="Arial" w:cs="Arial"/>
                <w:color w:val="9900FF"/>
                <w:sz w:val="20"/>
                <w:szCs w:val="20"/>
              </w:rPr>
            </w:pPr>
            <w:r>
              <w:rPr>
                <w:rFonts w:ascii="Arial" w:eastAsia="Times New Roman" w:hAnsi="Arial" w:cs="Arial"/>
                <w:sz w:val="20"/>
                <w:szCs w:val="20"/>
              </w:rPr>
              <w:t>2</w:t>
            </w:r>
          </w:p>
        </w:tc>
      </w:tr>
      <w:tr w:rsidR="002B783E" w14:paraId="16415C27" w14:textId="77777777" w:rsidTr="00FC7BBF">
        <w:tc>
          <w:tcPr>
            <w:tcW w:w="8856" w:type="dxa"/>
            <w:gridSpan w:val="3"/>
          </w:tcPr>
          <w:p w14:paraId="48984FFC" w14:textId="77777777" w:rsidR="002B783E" w:rsidRPr="002B783E" w:rsidRDefault="002B783E" w:rsidP="00FC7BBF">
            <w:pPr>
              <w:tabs>
                <w:tab w:val="right" w:pos="8640"/>
              </w:tabs>
              <w:spacing w:before="100" w:beforeAutospacing="1" w:after="100" w:afterAutospacing="1"/>
              <w:textAlignment w:val="baseline"/>
              <w:rPr>
                <w:rFonts w:ascii="Arial" w:eastAsia="Times New Roman" w:hAnsi="Arial" w:cs="Arial"/>
                <w:b/>
                <w:color w:val="FFFFFF" w:themeColor="background1"/>
                <w:sz w:val="20"/>
                <w:szCs w:val="20"/>
                <w:highlight w:val="lightGray"/>
              </w:rPr>
            </w:pPr>
            <w:r>
              <w:rPr>
                <w:rFonts w:ascii="Arial" w:eastAsia="Times New Roman" w:hAnsi="Arial" w:cs="Arial"/>
                <w:b/>
                <w:color w:val="FFFFFF" w:themeColor="background1"/>
                <w:sz w:val="20"/>
                <w:szCs w:val="20"/>
                <w:highlight w:val="lightGray"/>
              </w:rPr>
              <w:t>APP</w:t>
            </w:r>
            <w:r w:rsidRPr="002B783E">
              <w:rPr>
                <w:rFonts w:ascii="Arial" w:eastAsia="Times New Roman" w:hAnsi="Arial" w:cs="Arial"/>
                <w:b/>
                <w:color w:val="FFFFFF" w:themeColor="background1"/>
                <w:sz w:val="20"/>
                <w:szCs w:val="20"/>
                <w:highlight w:val="lightGray"/>
              </w:rPr>
              <w:t xml:space="preserve"> EXPERIENCE</w:t>
            </w:r>
            <w:r w:rsidRPr="002B783E">
              <w:rPr>
                <w:rFonts w:ascii="Arial" w:eastAsia="Times New Roman" w:hAnsi="Arial" w:cs="Arial"/>
                <w:b/>
                <w:color w:val="FFFFFF" w:themeColor="background1"/>
                <w:sz w:val="20"/>
                <w:szCs w:val="20"/>
                <w:highlight w:val="lightGray"/>
              </w:rPr>
              <w:tab/>
            </w:r>
          </w:p>
        </w:tc>
      </w:tr>
      <w:tr w:rsidR="004E1788" w14:paraId="6B00AC84" w14:textId="77777777" w:rsidTr="00C35E31">
        <w:tc>
          <w:tcPr>
            <w:tcW w:w="2952" w:type="dxa"/>
          </w:tcPr>
          <w:p w14:paraId="1953D440" w14:textId="2EE4BB8A" w:rsidR="004E1788" w:rsidRDefault="004E1788" w:rsidP="009F0886">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App UI for selecting location </w:t>
            </w:r>
            <w:r w:rsidR="009F0886">
              <w:rPr>
                <w:rFonts w:ascii="Arial" w:eastAsia="Times New Roman" w:hAnsi="Arial" w:cs="Arial"/>
                <w:sz w:val="20"/>
                <w:szCs w:val="20"/>
              </w:rPr>
              <w:t xml:space="preserve">within “next to arrive feature” </w:t>
            </w:r>
            <w:r>
              <w:rPr>
                <w:rFonts w:ascii="Arial" w:eastAsia="Times New Roman" w:hAnsi="Arial" w:cs="Arial"/>
                <w:sz w:val="20"/>
                <w:szCs w:val="20"/>
              </w:rPr>
              <w:t>is exceptionally confusing. System lacks appropriate instr</w:t>
            </w:r>
            <w:r w:rsidR="009F0886">
              <w:rPr>
                <w:rFonts w:ascii="Arial" w:eastAsia="Times New Roman" w:hAnsi="Arial" w:cs="Arial"/>
                <w:sz w:val="20"/>
                <w:szCs w:val="20"/>
              </w:rPr>
              <w:t>uction and feedback:</w:t>
            </w:r>
            <w:r w:rsidR="009F0886">
              <w:rPr>
                <w:rFonts w:ascii="Arial" w:eastAsia="Times New Roman" w:hAnsi="Arial" w:cs="Arial"/>
                <w:sz w:val="20"/>
                <w:szCs w:val="20"/>
              </w:rPr>
              <w:br/>
              <w:t>a. It is not clear that a user may select either “current location” or “enter address.” Instead these appear to be 2 required fields.</w:t>
            </w:r>
            <w:r w:rsidR="009F0886">
              <w:rPr>
                <w:rFonts w:ascii="Arial" w:eastAsia="Times New Roman" w:hAnsi="Arial" w:cs="Arial"/>
                <w:sz w:val="20"/>
                <w:szCs w:val="20"/>
              </w:rPr>
              <w:br/>
              <w:t>b. Users may not understand the difference between the above labels. Vague language does not match user mental models.</w:t>
            </w:r>
            <w:r w:rsidR="009F0886">
              <w:rPr>
                <w:rFonts w:ascii="Arial" w:eastAsia="Times New Roman" w:hAnsi="Arial" w:cs="Arial"/>
                <w:sz w:val="20"/>
                <w:szCs w:val="20"/>
              </w:rPr>
              <w:br/>
              <w:t xml:space="preserve">c. Confirmation messages that should guide a user through this process are too subtle and unnoticeable. </w:t>
            </w:r>
            <w:r w:rsidR="00827C44">
              <w:rPr>
                <w:rFonts w:ascii="Arial" w:eastAsia="Times New Roman" w:hAnsi="Arial" w:cs="Arial"/>
                <w:sz w:val="20"/>
                <w:szCs w:val="20"/>
              </w:rPr>
              <w:t>User cannot ascertain when an action has been accepted or what step of the process they are on.</w:t>
            </w:r>
            <w:r w:rsidR="009F0886">
              <w:rPr>
                <w:rFonts w:ascii="Arial" w:eastAsia="Times New Roman" w:hAnsi="Arial" w:cs="Arial"/>
                <w:sz w:val="20"/>
                <w:szCs w:val="20"/>
              </w:rPr>
              <w:br/>
              <w:t>d. Hit spots are too small and increase likelihood of error oc</w:t>
            </w:r>
            <w:r w:rsidR="00A76054">
              <w:rPr>
                <w:rFonts w:ascii="Arial" w:eastAsia="Times New Roman" w:hAnsi="Arial" w:cs="Arial"/>
                <w:sz w:val="20"/>
                <w:szCs w:val="20"/>
              </w:rPr>
              <w:t>c</w:t>
            </w:r>
            <w:r w:rsidR="009F0886">
              <w:rPr>
                <w:rFonts w:ascii="Arial" w:eastAsia="Times New Roman" w:hAnsi="Arial" w:cs="Arial"/>
                <w:sz w:val="20"/>
                <w:szCs w:val="20"/>
              </w:rPr>
              <w:t>urring.</w:t>
            </w:r>
            <w:r w:rsidR="009F0886">
              <w:rPr>
                <w:rFonts w:ascii="Arial" w:eastAsia="Times New Roman" w:hAnsi="Arial" w:cs="Arial"/>
                <w:sz w:val="20"/>
                <w:szCs w:val="20"/>
              </w:rPr>
              <w:br/>
            </w:r>
          </w:p>
        </w:tc>
        <w:tc>
          <w:tcPr>
            <w:tcW w:w="2952" w:type="dxa"/>
          </w:tcPr>
          <w:p w14:paraId="2A15D646" w14:textId="22C9F4E7" w:rsidR="009F0886" w:rsidRDefault="009F0886"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Consistency and Standards</w:t>
            </w:r>
          </w:p>
          <w:p w14:paraId="1620684A" w14:textId="410850A2" w:rsidR="009F0886" w:rsidRDefault="009F0886"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the real world</w:t>
            </w:r>
          </w:p>
          <w:p w14:paraId="26F7C77A" w14:textId="77777777"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Visibility of system status</w:t>
            </w:r>
          </w:p>
          <w:p w14:paraId="4002638E" w14:textId="50BD3AEC"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Error Prevention </w:t>
            </w:r>
          </w:p>
        </w:tc>
        <w:tc>
          <w:tcPr>
            <w:tcW w:w="2952" w:type="dxa"/>
          </w:tcPr>
          <w:p w14:paraId="36B2234A" w14:textId="068A4079"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5</w:t>
            </w:r>
          </w:p>
        </w:tc>
      </w:tr>
      <w:tr w:rsidR="004E1788" w14:paraId="7B610063" w14:textId="77777777" w:rsidTr="00C35E31">
        <w:tc>
          <w:tcPr>
            <w:tcW w:w="2952" w:type="dxa"/>
          </w:tcPr>
          <w:p w14:paraId="4FA1CBA7" w14:textId="575D7256" w:rsidR="004E1788" w:rsidRDefault="004E1788" w:rsidP="004E1788">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App provides predictive tex</w:t>
            </w:r>
            <w:r w:rsidR="00827C44">
              <w:rPr>
                <w:rFonts w:ascii="Arial" w:eastAsia="Times New Roman" w:hAnsi="Arial" w:cs="Arial"/>
                <w:sz w:val="20"/>
                <w:szCs w:val="20"/>
              </w:rPr>
              <w:t>t suggestions for location type-</w:t>
            </w:r>
            <w:r>
              <w:rPr>
                <w:rFonts w:ascii="Arial" w:eastAsia="Times New Roman" w:hAnsi="Arial" w:cs="Arial"/>
                <w:sz w:val="20"/>
                <w:szCs w:val="20"/>
              </w:rPr>
              <w:t>in fields that are not relevant to the SEPTA geographical area (ie: 1</w:t>
            </w:r>
            <w:r w:rsidRPr="004E1788">
              <w:rPr>
                <w:rFonts w:ascii="Arial" w:eastAsia="Times New Roman" w:hAnsi="Arial" w:cs="Arial"/>
                <w:sz w:val="20"/>
                <w:szCs w:val="20"/>
                <w:vertAlign w:val="superscript"/>
              </w:rPr>
              <w:t>st</w:t>
            </w:r>
            <w:r>
              <w:rPr>
                <w:rFonts w:ascii="Arial" w:eastAsia="Times New Roman" w:hAnsi="Arial" w:cs="Arial"/>
                <w:sz w:val="20"/>
                <w:szCs w:val="20"/>
              </w:rPr>
              <w:t xml:space="preserve"> predictive text result for 3750 Main street is a location in France)</w:t>
            </w:r>
            <w:r w:rsidR="00C35E31">
              <w:rPr>
                <w:rFonts w:ascii="Arial" w:eastAsia="Times New Roman" w:hAnsi="Arial" w:cs="Arial"/>
                <w:sz w:val="20"/>
                <w:szCs w:val="20"/>
              </w:rPr>
              <w:t>.</w:t>
            </w:r>
          </w:p>
        </w:tc>
        <w:tc>
          <w:tcPr>
            <w:tcW w:w="2952" w:type="dxa"/>
          </w:tcPr>
          <w:p w14:paraId="5F50020D" w14:textId="77777777"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the real world</w:t>
            </w:r>
          </w:p>
          <w:p w14:paraId="0D0EB264" w14:textId="07219379"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Error Prevention</w:t>
            </w:r>
          </w:p>
        </w:tc>
        <w:tc>
          <w:tcPr>
            <w:tcW w:w="2952" w:type="dxa"/>
          </w:tcPr>
          <w:p w14:paraId="07DE6F50" w14:textId="2CF5732B" w:rsidR="004E1788" w:rsidRDefault="004E178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5</w:t>
            </w:r>
          </w:p>
        </w:tc>
      </w:tr>
      <w:tr w:rsidR="00062CFB" w14:paraId="3953102A" w14:textId="77777777" w:rsidTr="00C35E31">
        <w:tc>
          <w:tcPr>
            <w:tcW w:w="2952" w:type="dxa"/>
          </w:tcPr>
          <w:p w14:paraId="78A264CD" w14:textId="35271B74" w:rsidR="00062CFB" w:rsidRDefault="00371E3E" w:rsidP="00062CFB">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In “schedule” tab, users are forced to pick stops and cannot view an entire schedule. Even more problematic, the list of stops from which to choose is not “smart,” based on prior selections. So, a user may select stops that do not fall within the chosen route.</w:t>
            </w:r>
          </w:p>
          <w:p w14:paraId="1DF6B763" w14:textId="39C29387" w:rsidR="00062CFB" w:rsidRDefault="00062CFB" w:rsidP="00062CFB">
            <w:pPr>
              <w:spacing w:before="100" w:beforeAutospacing="1" w:after="100" w:afterAutospacing="1"/>
              <w:textAlignment w:val="baseline"/>
              <w:rPr>
                <w:rFonts w:ascii="Arial" w:eastAsia="Times New Roman" w:hAnsi="Arial" w:cs="Arial"/>
                <w:sz w:val="20"/>
                <w:szCs w:val="20"/>
              </w:rPr>
            </w:pPr>
          </w:p>
        </w:tc>
        <w:tc>
          <w:tcPr>
            <w:tcW w:w="2952" w:type="dxa"/>
          </w:tcPr>
          <w:p w14:paraId="157B5E7F" w14:textId="4F64E6ED" w:rsidR="008045CB" w:rsidRDefault="008045CB"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real world</w:t>
            </w:r>
          </w:p>
          <w:p w14:paraId="2E5CF5D8" w14:textId="3F502E38" w:rsidR="00371E3E" w:rsidRDefault="00371E3E"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Error Prevention</w:t>
            </w:r>
          </w:p>
          <w:p w14:paraId="1CE60E55" w14:textId="3F85AFE4" w:rsidR="008045CB" w:rsidRDefault="008045CB" w:rsidP="00C35E31">
            <w:pPr>
              <w:spacing w:before="100" w:beforeAutospacing="1" w:after="100" w:afterAutospacing="1"/>
              <w:textAlignment w:val="baseline"/>
              <w:rPr>
                <w:rFonts w:ascii="Arial" w:eastAsia="Times New Roman" w:hAnsi="Arial" w:cs="Arial"/>
                <w:sz w:val="20"/>
                <w:szCs w:val="20"/>
              </w:rPr>
            </w:pPr>
          </w:p>
        </w:tc>
        <w:tc>
          <w:tcPr>
            <w:tcW w:w="2952" w:type="dxa"/>
          </w:tcPr>
          <w:p w14:paraId="40C0A3A7" w14:textId="31CFE199" w:rsidR="00062CFB" w:rsidRDefault="008045CB"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5</w:t>
            </w:r>
          </w:p>
        </w:tc>
      </w:tr>
      <w:tr w:rsidR="009D17E3" w14:paraId="2982D975" w14:textId="77777777" w:rsidTr="00C35E31">
        <w:tc>
          <w:tcPr>
            <w:tcW w:w="2952" w:type="dxa"/>
          </w:tcPr>
          <w:p w14:paraId="64790355" w14:textId="198E313B" w:rsidR="009D17E3"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App provides no preference center or account mechanism for users to store preferred routes or schedules. System lacks convenience provisions for expert/frequent users.</w:t>
            </w:r>
          </w:p>
        </w:tc>
        <w:tc>
          <w:tcPr>
            <w:tcW w:w="2952" w:type="dxa"/>
          </w:tcPr>
          <w:p w14:paraId="1181B271" w14:textId="77777777" w:rsidR="009D17E3"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Flexibility and Efficiency of Use</w:t>
            </w:r>
          </w:p>
        </w:tc>
        <w:tc>
          <w:tcPr>
            <w:tcW w:w="2952" w:type="dxa"/>
          </w:tcPr>
          <w:p w14:paraId="37A7555E" w14:textId="77777777" w:rsidR="009D17E3"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4</w:t>
            </w:r>
          </w:p>
        </w:tc>
      </w:tr>
      <w:tr w:rsidR="00827C44" w14:paraId="4489D24C" w14:textId="77777777" w:rsidTr="00C35E31">
        <w:tc>
          <w:tcPr>
            <w:tcW w:w="2952" w:type="dxa"/>
          </w:tcPr>
          <w:p w14:paraId="07527A2C" w14:textId="30D6FB19" w:rsidR="00827C44" w:rsidRDefault="00827C44" w:rsidP="00776AB7">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System status area, where users can go to check on delays or re-routes, </w:t>
            </w:r>
            <w:r w:rsidR="00A64EDA">
              <w:rPr>
                <w:rFonts w:ascii="Arial" w:eastAsia="Times New Roman" w:hAnsi="Arial" w:cs="Arial"/>
                <w:sz w:val="20"/>
                <w:szCs w:val="20"/>
              </w:rPr>
              <w:t>provides extremely unclear navigation. Tab 1 is labeled “transit” but seems to only provide information on buses. Tab 3 is labeled “MFL, BSL, NHSL,” which are not abbreviations used by SEPTA</w:t>
            </w:r>
            <w:r w:rsidR="00802931">
              <w:rPr>
                <w:rFonts w:ascii="Arial" w:eastAsia="Times New Roman" w:hAnsi="Arial" w:cs="Arial"/>
                <w:sz w:val="20"/>
                <w:szCs w:val="20"/>
              </w:rPr>
              <w:t xml:space="preserve"> in other customer facing applications</w:t>
            </w:r>
            <w:r w:rsidR="00A64EDA">
              <w:rPr>
                <w:rFonts w:ascii="Arial" w:eastAsia="Times New Roman" w:hAnsi="Arial" w:cs="Arial"/>
                <w:sz w:val="20"/>
                <w:szCs w:val="20"/>
              </w:rPr>
              <w:t xml:space="preserve"> and are not understandable to user.</w:t>
            </w:r>
            <w:r w:rsidR="00776AB7">
              <w:rPr>
                <w:rFonts w:ascii="Arial" w:eastAsia="Times New Roman" w:hAnsi="Arial" w:cs="Arial"/>
                <w:sz w:val="20"/>
                <w:szCs w:val="20"/>
              </w:rPr>
              <w:t xml:space="preserve"> Bus routes are labeled by number making system inaccessible for non-regular riders.</w:t>
            </w:r>
          </w:p>
        </w:tc>
        <w:tc>
          <w:tcPr>
            <w:tcW w:w="2952" w:type="dxa"/>
          </w:tcPr>
          <w:p w14:paraId="0225AB53" w14:textId="7A0BBE9A" w:rsidR="00827C44" w:rsidRDefault="00827C44"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Match between system and the real world</w:t>
            </w:r>
          </w:p>
        </w:tc>
        <w:tc>
          <w:tcPr>
            <w:tcW w:w="2952" w:type="dxa"/>
          </w:tcPr>
          <w:p w14:paraId="7A2A519C" w14:textId="2F9C138E" w:rsidR="00827C44" w:rsidRDefault="00827C44"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4</w:t>
            </w:r>
          </w:p>
        </w:tc>
      </w:tr>
      <w:tr w:rsidR="00A76054" w14:paraId="6B6C3643" w14:textId="77777777" w:rsidTr="00C35E31">
        <w:tc>
          <w:tcPr>
            <w:tcW w:w="2952" w:type="dxa"/>
          </w:tcPr>
          <w:p w14:paraId="51835C1A" w14:textId="07BB4B20" w:rsidR="00A76054" w:rsidRDefault="00A76054" w:rsidP="008029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Navigational elements are used inconsistently. Hamburger menu </w:t>
            </w:r>
            <w:r w:rsidR="00802931">
              <w:rPr>
                <w:rFonts w:ascii="Arial" w:eastAsia="Times New Roman" w:hAnsi="Arial" w:cs="Arial"/>
                <w:sz w:val="20"/>
                <w:szCs w:val="20"/>
              </w:rPr>
              <w:t>does not always contain same elements. In some views it provides</w:t>
            </w:r>
            <w:r>
              <w:rPr>
                <w:rFonts w:ascii="Arial" w:eastAsia="Times New Roman" w:hAnsi="Arial" w:cs="Arial"/>
                <w:sz w:val="20"/>
                <w:szCs w:val="20"/>
              </w:rPr>
              <w:t xml:space="preserve"> access to favorites, fares, and real time updates.</w:t>
            </w:r>
            <w:r w:rsidR="00802931">
              <w:rPr>
                <w:rFonts w:ascii="Arial" w:eastAsia="Times New Roman" w:hAnsi="Arial" w:cs="Arial"/>
                <w:sz w:val="20"/>
                <w:szCs w:val="20"/>
              </w:rPr>
              <w:t xml:space="preserve"> In other views such as “train view,” it acts as a submenu revealing additional layers of details.</w:t>
            </w:r>
            <w:r>
              <w:rPr>
                <w:rFonts w:ascii="Arial" w:eastAsia="Times New Roman" w:hAnsi="Arial" w:cs="Arial"/>
                <w:sz w:val="20"/>
                <w:szCs w:val="20"/>
              </w:rPr>
              <w:t xml:space="preserve"> </w:t>
            </w:r>
          </w:p>
        </w:tc>
        <w:tc>
          <w:tcPr>
            <w:tcW w:w="2952" w:type="dxa"/>
          </w:tcPr>
          <w:p w14:paraId="3771412A" w14:textId="15A3BF7B" w:rsidR="00A76054" w:rsidRDefault="00A76054"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Consistency and standards</w:t>
            </w:r>
          </w:p>
        </w:tc>
        <w:tc>
          <w:tcPr>
            <w:tcW w:w="2952" w:type="dxa"/>
          </w:tcPr>
          <w:p w14:paraId="0EDDBB6E" w14:textId="45F57EF1" w:rsidR="00A76054" w:rsidRDefault="00A76054"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3</w:t>
            </w:r>
          </w:p>
        </w:tc>
      </w:tr>
      <w:tr w:rsidR="00802931" w14:paraId="587FDBAA" w14:textId="77777777" w:rsidTr="00C35E31">
        <w:tc>
          <w:tcPr>
            <w:tcW w:w="2952" w:type="dxa"/>
          </w:tcPr>
          <w:p w14:paraId="1EFD0BCA" w14:textId="724D1E6F" w:rsidR="00802931" w:rsidRDefault="00802931" w:rsidP="008029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System display does not account for “escape routes” or easy back tracking navigation. Icons are used inconsistently to indicate access to prior page information. User may easily get stuck deep into app without a clear way to start over.</w:t>
            </w:r>
          </w:p>
        </w:tc>
        <w:tc>
          <w:tcPr>
            <w:tcW w:w="2952" w:type="dxa"/>
          </w:tcPr>
          <w:p w14:paraId="6CB9F72F" w14:textId="2EA31B6C" w:rsidR="00802931" w:rsidRDefault="00802931"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User Control and Freedom</w:t>
            </w:r>
          </w:p>
        </w:tc>
        <w:tc>
          <w:tcPr>
            <w:tcW w:w="2952" w:type="dxa"/>
          </w:tcPr>
          <w:p w14:paraId="354CA5C2" w14:textId="425FDA79" w:rsidR="00802931" w:rsidRDefault="00802931"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3</w:t>
            </w:r>
          </w:p>
        </w:tc>
      </w:tr>
      <w:tr w:rsidR="009D17E3" w14:paraId="6955C8F1" w14:textId="77777777" w:rsidTr="00C35E31">
        <w:tc>
          <w:tcPr>
            <w:tcW w:w="2952" w:type="dxa"/>
          </w:tcPr>
          <w:p w14:paraId="1BDD1CF9" w14:textId="77777777" w:rsidR="009D17E3"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App pulls in webviews that feature contextual “back” buttons which do not function in the app. </w:t>
            </w:r>
          </w:p>
        </w:tc>
        <w:tc>
          <w:tcPr>
            <w:tcW w:w="2952" w:type="dxa"/>
          </w:tcPr>
          <w:p w14:paraId="0CAD2A2B" w14:textId="77777777" w:rsidR="009D17E3" w:rsidRPr="00477BB9"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Flexibility and Efficiency of Use</w:t>
            </w:r>
          </w:p>
        </w:tc>
        <w:tc>
          <w:tcPr>
            <w:tcW w:w="2952" w:type="dxa"/>
          </w:tcPr>
          <w:p w14:paraId="6A375F74" w14:textId="77777777" w:rsidR="009D17E3" w:rsidRDefault="009D17E3"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2</w:t>
            </w:r>
          </w:p>
        </w:tc>
      </w:tr>
      <w:tr w:rsidR="009D17E3" w14:paraId="759C1AB0" w14:textId="77777777" w:rsidTr="00C35E31">
        <w:tc>
          <w:tcPr>
            <w:tcW w:w="2952" w:type="dxa"/>
          </w:tcPr>
          <w:p w14:paraId="1B0AC3A8" w14:textId="3DB85A61" w:rsidR="009D17E3" w:rsidRDefault="000D71D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App lacks onboarding experience.</w:t>
            </w:r>
          </w:p>
        </w:tc>
        <w:tc>
          <w:tcPr>
            <w:tcW w:w="2952" w:type="dxa"/>
          </w:tcPr>
          <w:p w14:paraId="0700D269" w14:textId="65EACAF3" w:rsidR="009D17E3" w:rsidRDefault="000D71D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 xml:space="preserve">Help and Documentation </w:t>
            </w:r>
          </w:p>
        </w:tc>
        <w:tc>
          <w:tcPr>
            <w:tcW w:w="2952" w:type="dxa"/>
          </w:tcPr>
          <w:p w14:paraId="4594B978" w14:textId="7B78C9DB" w:rsidR="009D17E3" w:rsidRDefault="000D71D8" w:rsidP="00C35E31">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sz w:val="20"/>
                <w:szCs w:val="20"/>
              </w:rPr>
              <w:t>2</w:t>
            </w:r>
          </w:p>
        </w:tc>
      </w:tr>
    </w:tbl>
    <w:p w14:paraId="00B8D9F0" w14:textId="77777777" w:rsidR="00991436" w:rsidRDefault="00991436">
      <w:bookmarkStart w:id="0" w:name="_GoBack"/>
      <w:bookmarkEnd w:id="0"/>
    </w:p>
    <w:sectPr w:rsidR="00991436" w:rsidSect="0099143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23F3F" w14:textId="77777777" w:rsidR="00802931" w:rsidRDefault="00802931" w:rsidP="00FC7BBF">
      <w:r>
        <w:separator/>
      </w:r>
    </w:p>
  </w:endnote>
  <w:endnote w:type="continuationSeparator" w:id="0">
    <w:p w14:paraId="3786497A" w14:textId="77777777" w:rsidR="00802931" w:rsidRDefault="00802931" w:rsidP="00FC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BB4F" w14:textId="77777777" w:rsidR="00802931" w:rsidRDefault="00802931" w:rsidP="0082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0DAB9" w14:textId="77777777" w:rsidR="00802931" w:rsidRDefault="00802931" w:rsidP="00827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BA7A" w14:textId="77777777" w:rsidR="00802931" w:rsidRDefault="00802931" w:rsidP="00827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80D">
      <w:rPr>
        <w:rStyle w:val="PageNumber"/>
        <w:noProof/>
      </w:rPr>
      <w:t>1</w:t>
    </w:r>
    <w:r>
      <w:rPr>
        <w:rStyle w:val="PageNumber"/>
      </w:rPr>
      <w:fldChar w:fldCharType="end"/>
    </w:r>
  </w:p>
  <w:p w14:paraId="3FD65983" w14:textId="77777777" w:rsidR="00802931" w:rsidRDefault="00802931" w:rsidP="00827C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7360" w14:textId="77777777" w:rsidR="00802931" w:rsidRDefault="00802931" w:rsidP="00FC7BBF">
      <w:r>
        <w:separator/>
      </w:r>
    </w:p>
  </w:footnote>
  <w:footnote w:type="continuationSeparator" w:id="0">
    <w:p w14:paraId="66E880BE" w14:textId="77777777" w:rsidR="00802931" w:rsidRDefault="00802931" w:rsidP="00FC7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9D61" w14:textId="77777777" w:rsidR="00802931" w:rsidRDefault="00802931" w:rsidP="00FC7BBF">
    <w:pPr>
      <w:pStyle w:val="Header"/>
      <w:tabs>
        <w:tab w:val="clear" w:pos="4320"/>
        <w:tab w:val="clear" w:pos="8640"/>
        <w:tab w:val="left" w:pos="5341"/>
      </w:tabs>
      <w:jc w:val="center"/>
    </w:pPr>
    <w:r>
      <w:t>INFO 611: SEPTA Heuristic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3E"/>
    <w:rsid w:val="00062CFB"/>
    <w:rsid w:val="000D71D8"/>
    <w:rsid w:val="002B783E"/>
    <w:rsid w:val="00371E3E"/>
    <w:rsid w:val="004E1788"/>
    <w:rsid w:val="00776AB7"/>
    <w:rsid w:val="00802931"/>
    <w:rsid w:val="008045CB"/>
    <w:rsid w:val="00827C44"/>
    <w:rsid w:val="0095680D"/>
    <w:rsid w:val="00991436"/>
    <w:rsid w:val="009D17E3"/>
    <w:rsid w:val="009F0886"/>
    <w:rsid w:val="00A64EDA"/>
    <w:rsid w:val="00A76054"/>
    <w:rsid w:val="00C35E31"/>
    <w:rsid w:val="00FC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8C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BBF"/>
    <w:pPr>
      <w:tabs>
        <w:tab w:val="center" w:pos="4320"/>
        <w:tab w:val="right" w:pos="8640"/>
      </w:tabs>
    </w:pPr>
  </w:style>
  <w:style w:type="character" w:customStyle="1" w:styleId="HeaderChar">
    <w:name w:val="Header Char"/>
    <w:basedOn w:val="DefaultParagraphFont"/>
    <w:link w:val="Header"/>
    <w:uiPriority w:val="99"/>
    <w:rsid w:val="00FC7BBF"/>
  </w:style>
  <w:style w:type="paragraph" w:styleId="Footer">
    <w:name w:val="footer"/>
    <w:basedOn w:val="Normal"/>
    <w:link w:val="FooterChar"/>
    <w:uiPriority w:val="99"/>
    <w:unhideWhenUsed/>
    <w:rsid w:val="00FC7BBF"/>
    <w:pPr>
      <w:tabs>
        <w:tab w:val="center" w:pos="4320"/>
        <w:tab w:val="right" w:pos="8640"/>
      </w:tabs>
    </w:pPr>
  </w:style>
  <w:style w:type="character" w:customStyle="1" w:styleId="FooterChar">
    <w:name w:val="Footer Char"/>
    <w:basedOn w:val="DefaultParagraphFont"/>
    <w:link w:val="Footer"/>
    <w:uiPriority w:val="99"/>
    <w:rsid w:val="00FC7BBF"/>
  </w:style>
  <w:style w:type="character" w:styleId="PageNumber">
    <w:name w:val="page number"/>
    <w:basedOn w:val="DefaultParagraphFont"/>
    <w:uiPriority w:val="99"/>
    <w:semiHidden/>
    <w:unhideWhenUsed/>
    <w:rsid w:val="00827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BBF"/>
    <w:pPr>
      <w:tabs>
        <w:tab w:val="center" w:pos="4320"/>
        <w:tab w:val="right" w:pos="8640"/>
      </w:tabs>
    </w:pPr>
  </w:style>
  <w:style w:type="character" w:customStyle="1" w:styleId="HeaderChar">
    <w:name w:val="Header Char"/>
    <w:basedOn w:val="DefaultParagraphFont"/>
    <w:link w:val="Header"/>
    <w:uiPriority w:val="99"/>
    <w:rsid w:val="00FC7BBF"/>
  </w:style>
  <w:style w:type="paragraph" w:styleId="Footer">
    <w:name w:val="footer"/>
    <w:basedOn w:val="Normal"/>
    <w:link w:val="FooterChar"/>
    <w:uiPriority w:val="99"/>
    <w:unhideWhenUsed/>
    <w:rsid w:val="00FC7BBF"/>
    <w:pPr>
      <w:tabs>
        <w:tab w:val="center" w:pos="4320"/>
        <w:tab w:val="right" w:pos="8640"/>
      </w:tabs>
    </w:pPr>
  </w:style>
  <w:style w:type="character" w:customStyle="1" w:styleId="FooterChar">
    <w:name w:val="Footer Char"/>
    <w:basedOn w:val="DefaultParagraphFont"/>
    <w:link w:val="Footer"/>
    <w:uiPriority w:val="99"/>
    <w:rsid w:val="00FC7BBF"/>
  </w:style>
  <w:style w:type="character" w:styleId="PageNumber">
    <w:name w:val="page number"/>
    <w:basedOn w:val="DefaultParagraphFont"/>
    <w:uiPriority w:val="99"/>
    <w:semiHidden/>
    <w:unhideWhenUsed/>
    <w:rsid w:val="0082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747</Words>
  <Characters>4264</Characters>
  <Application>Microsoft Macintosh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Brenner</dc:creator>
  <cp:keywords/>
  <dc:description/>
  <cp:lastModifiedBy>Meredith Brenner</cp:lastModifiedBy>
  <cp:revision>11</cp:revision>
  <dcterms:created xsi:type="dcterms:W3CDTF">2015-08-08T18:30:00Z</dcterms:created>
  <dcterms:modified xsi:type="dcterms:W3CDTF">2015-08-09T16:53:00Z</dcterms:modified>
</cp:coreProperties>
</file>